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8224AA" w:rsidRPr="00087E90" w:rsidRDefault="008224AA" w:rsidP="00087E90">
      <w:pPr>
        <w:spacing w:line="480" w:lineRule="auto"/>
        <w:rPr>
          <w:rFonts w:ascii="Times New Roman" w:hAnsi="Times New Roman" w:cs="Times New Roman"/>
          <w:sz w:val="24"/>
          <w:szCs w:val="24"/>
        </w:rPr>
        <w:sectPr w:rsidR="008224AA" w:rsidRPr="00087E90" w:rsidSect="00C26DC9">
          <w:headerReference w:type="default" r:id="rId7"/>
          <w:type w:val="continuous"/>
          <w:pgSz w:w="12240" w:h="15840"/>
          <w:pgMar w:top="1440" w:right="1440" w:bottom="1440" w:left="1440" w:header="720" w:footer="720" w:gutter="0"/>
          <w:cols w:space="720"/>
          <w:docGrid w:linePitch="360"/>
        </w:sect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D7594A">
      <w:pPr>
        <w:spacing w:line="480" w:lineRule="auto"/>
        <w:jc w:val="center"/>
        <w:rPr>
          <w:rFonts w:ascii="Times New Roman" w:hAnsi="Times New Roman" w:cs="Times New Roman"/>
          <w:sz w:val="24"/>
          <w:szCs w:val="24"/>
        </w:rPr>
      </w:pPr>
    </w:p>
    <w:p w:rsidR="00087E90" w:rsidRPr="00087E90" w:rsidRDefault="00BE3C1C" w:rsidP="006F3BE0">
      <w:pPr>
        <w:spacing w:line="480" w:lineRule="auto"/>
        <w:jc w:val="center"/>
        <w:rPr>
          <w:rFonts w:ascii="Times New Roman" w:hAnsi="Times New Roman" w:cs="Times New Roman"/>
          <w:sz w:val="24"/>
          <w:szCs w:val="24"/>
        </w:rPr>
      </w:pPr>
      <w:r w:rsidRPr="00087E90">
        <w:rPr>
          <w:rFonts w:ascii="Times New Roman" w:hAnsi="Times New Roman" w:cs="Times New Roman"/>
          <w:sz w:val="24"/>
          <w:szCs w:val="24"/>
        </w:rPr>
        <w:t>BN Analysis</w:t>
      </w:r>
    </w:p>
    <w:p w:rsidR="00BB52F8" w:rsidRPr="00087E90" w:rsidRDefault="00BE3C1C" w:rsidP="006F3BE0">
      <w:pPr>
        <w:spacing w:line="480" w:lineRule="auto"/>
        <w:jc w:val="center"/>
        <w:rPr>
          <w:rFonts w:ascii="Times New Roman" w:hAnsi="Times New Roman" w:cs="Times New Roman"/>
          <w:color w:val="1C1E29"/>
          <w:sz w:val="24"/>
          <w:szCs w:val="24"/>
        </w:rPr>
      </w:pPr>
      <w:r w:rsidRPr="00087E90">
        <w:rPr>
          <w:rFonts w:ascii="Times New Roman" w:hAnsi="Times New Roman" w:cs="Times New Roman"/>
          <w:color w:val="1C1E29"/>
          <w:sz w:val="24"/>
          <w:szCs w:val="24"/>
        </w:rPr>
        <w:t>Student’s Name</w:t>
      </w:r>
    </w:p>
    <w:p w:rsidR="00123EE3" w:rsidRPr="00123EE3" w:rsidRDefault="00BE3C1C" w:rsidP="00761FE2">
      <w:pPr>
        <w:pStyle w:val="NormalWeb"/>
        <w:spacing w:before="0" w:beforeAutospacing="0" w:after="0" w:afterAutospacing="0" w:line="480" w:lineRule="auto"/>
        <w:rPr>
          <w:color w:val="1C1E29"/>
        </w:rPr>
      </w:pPr>
      <w:r w:rsidRPr="00087E90">
        <w:rPr>
          <w:color w:val="1C1E29"/>
        </w:rPr>
        <w:t>Institutional Affiliation</w:t>
      </w:r>
      <w:r w:rsidRPr="00087E90">
        <w:rPr>
          <w:color w:val="1C1E29"/>
        </w:rPr>
        <w:br w:type="page"/>
      </w:r>
      <w:r w:rsidR="00123EE3" w:rsidRPr="00123EE3">
        <w:rPr>
          <w:b/>
          <w:bCs/>
          <w:color w:val="1C1E29"/>
        </w:rPr>
        <w:lastRenderedPageBreak/>
        <w:t>A) Problem:</w:t>
      </w:r>
      <w:r w:rsidR="00123EE3" w:rsidRPr="00123EE3">
        <w:rPr>
          <w:color w:val="1C1E29"/>
        </w:rPr>
        <w:t> The Eastern Massachusetts University Hospital (EMU)</w:t>
      </w:r>
      <w:r w:rsidR="00BB50ED">
        <w:rPr>
          <w:color w:val="1C1E29"/>
        </w:rPr>
        <w:t xml:space="preserve"> faces</w:t>
      </w:r>
      <w:r w:rsidR="00123EE3" w:rsidRPr="00123EE3">
        <w:rPr>
          <w:color w:val="1C1E29"/>
        </w:rPr>
        <w:t xml:space="preserve"> a financial crisis, and it cannot service its operations efficiently. The entire General Surgical Unit (GSU) has an unconducive environment for teamwork and overall daily operations. These problems seem to escalate each day that passes, making provision of services in the hospital </w:t>
      </w:r>
      <w:r w:rsidR="00C5703F">
        <w:rPr>
          <w:color w:val="1C1E29"/>
        </w:rPr>
        <w:t xml:space="preserve">and especially in the GSU </w:t>
      </w:r>
      <w:r w:rsidR="00123EE3" w:rsidRPr="00123EE3">
        <w:rPr>
          <w:color w:val="1C1E29"/>
        </w:rPr>
        <w:t>slow and difficult.</w:t>
      </w:r>
      <w:bookmarkStart w:id="0" w:name="_GoBack"/>
      <w:bookmarkEnd w:id="0"/>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b/>
          <w:bCs/>
          <w:color w:val="1C1E29"/>
          <w:sz w:val="24"/>
          <w:szCs w:val="24"/>
          <w:lang w:val="en-GB" w:eastAsia="en-GB"/>
        </w:rPr>
        <w:t>B) Diagnosis:</w:t>
      </w:r>
    </w:p>
    <w:p w:rsidR="00123EE3" w:rsidRPr="00123EE3" w:rsidRDefault="00123EE3" w:rsidP="00123EE3">
      <w:pPr>
        <w:numPr>
          <w:ilvl w:val="0"/>
          <w:numId w:val="9"/>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Unhealthy teamwork culture</w:t>
      </w:r>
    </w:p>
    <w:p w:rsidR="00123EE3" w:rsidRPr="00123EE3" w:rsidRDefault="00123EE3" w:rsidP="00123EE3">
      <w:pPr>
        <w:numPr>
          <w:ilvl w:val="0"/>
          <w:numId w:val="9"/>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Faltered economy </w:t>
      </w:r>
    </w:p>
    <w:p w:rsidR="00123EE3" w:rsidRPr="00123EE3" w:rsidRDefault="00C5703F" w:rsidP="00123EE3">
      <w:pPr>
        <w:numPr>
          <w:ilvl w:val="0"/>
          <w:numId w:val="9"/>
        </w:numPr>
        <w:spacing w:after="0" w:line="480" w:lineRule="auto"/>
        <w:rPr>
          <w:rFonts w:ascii="Times New Roman" w:eastAsia="Times New Roman" w:hAnsi="Times New Roman" w:cs="Times New Roman"/>
          <w:color w:val="1C1E29"/>
          <w:sz w:val="24"/>
          <w:szCs w:val="24"/>
          <w:lang w:val="en-GB" w:eastAsia="en-GB"/>
        </w:rPr>
      </w:pPr>
      <w:r>
        <w:rPr>
          <w:rFonts w:ascii="Times New Roman" w:eastAsia="Times New Roman" w:hAnsi="Times New Roman" w:cs="Times New Roman"/>
          <w:color w:val="1C1E29"/>
          <w:sz w:val="24"/>
          <w:szCs w:val="24"/>
          <w:lang w:val="en-GB" w:eastAsia="en-GB"/>
        </w:rPr>
        <w:t>Unprofessionalism practices by</w:t>
      </w:r>
      <w:r w:rsidR="00DA753C">
        <w:rPr>
          <w:rFonts w:ascii="Times New Roman" w:eastAsia="Times New Roman" w:hAnsi="Times New Roman" w:cs="Times New Roman"/>
          <w:color w:val="1C1E29"/>
          <w:sz w:val="24"/>
          <w:szCs w:val="24"/>
          <w:lang w:val="en-GB" w:eastAsia="en-GB"/>
        </w:rPr>
        <w:t xml:space="preserve"> the staff</w:t>
      </w:r>
      <w:r w:rsidR="00123EE3" w:rsidRPr="00123EE3">
        <w:rPr>
          <w:rFonts w:ascii="Times New Roman" w:eastAsia="Times New Roman" w:hAnsi="Times New Roman" w:cs="Times New Roman"/>
          <w:color w:val="1C1E29"/>
          <w:sz w:val="24"/>
          <w:szCs w:val="24"/>
          <w:lang w:val="en-GB" w:eastAsia="en-GB"/>
        </w:rPr>
        <w:t>.</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b/>
          <w:bCs/>
          <w:color w:val="1C1E29"/>
          <w:sz w:val="24"/>
          <w:szCs w:val="24"/>
          <w:lang w:val="en-GB" w:eastAsia="en-GB"/>
        </w:rPr>
        <w:t>C) Proof</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b/>
          <w:bCs/>
          <w:color w:val="1C1E29"/>
          <w:sz w:val="24"/>
          <w:szCs w:val="24"/>
          <w:lang w:val="en-GB" w:eastAsia="en-GB"/>
        </w:rPr>
        <w:t>Unhealthy teamwork culture</w:t>
      </w:r>
    </w:p>
    <w:p w:rsidR="00123EE3" w:rsidRPr="00123EE3" w:rsidRDefault="00123EE3" w:rsidP="00123EE3">
      <w:pPr>
        <w:numPr>
          <w:ilvl w:val="0"/>
          <w:numId w:val="10"/>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Barbara received 29 appeals for one-on-one consultations with other colleagues on issues concerning their fellow workmates not getting along.</w:t>
      </w:r>
    </w:p>
    <w:p w:rsidR="00123EE3" w:rsidRPr="00123EE3" w:rsidRDefault="00123EE3" w:rsidP="00123EE3">
      <w:pPr>
        <w:numPr>
          <w:ilvl w:val="0"/>
          <w:numId w:val="10"/>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Senior nurses complained about the new nurses being slow and backwardness and did not offer a helping hand to orient them into the job.</w:t>
      </w:r>
    </w:p>
    <w:p w:rsidR="00123EE3" w:rsidRPr="00123EE3" w:rsidRDefault="00123EE3" w:rsidP="00123EE3">
      <w:pPr>
        <w:numPr>
          <w:ilvl w:val="0"/>
          <w:numId w:val="10"/>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The unit had a culture of favouritism, confrontation and blaming. There was a tense relationship between the nursing staff and also with several of the unit's attending physicians</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b/>
          <w:bCs/>
          <w:color w:val="1C1E29"/>
          <w:sz w:val="24"/>
          <w:szCs w:val="24"/>
          <w:lang w:val="en-GB" w:eastAsia="en-GB"/>
        </w:rPr>
        <w:t>Faltered economy</w:t>
      </w:r>
    </w:p>
    <w:p w:rsidR="00123EE3" w:rsidRPr="00123EE3" w:rsidRDefault="00123EE3" w:rsidP="00123EE3">
      <w:pPr>
        <w:numPr>
          <w:ilvl w:val="0"/>
          <w:numId w:val="11"/>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The economy had constrained the hospital's daily operations where the workers worked for tight shifts with no financial motivations. There were no over-time offered due to the crisis.</w:t>
      </w:r>
    </w:p>
    <w:p w:rsidR="00123EE3" w:rsidRPr="00123EE3" w:rsidRDefault="00123EE3" w:rsidP="00123EE3">
      <w:pPr>
        <w:numPr>
          <w:ilvl w:val="0"/>
          <w:numId w:val="11"/>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lastRenderedPageBreak/>
        <w:t>The hospital enacted a hiring freeze and stopped allowances and other sorts of expenses which make work easier in daily operations of the hospital.</w:t>
      </w:r>
    </w:p>
    <w:p w:rsidR="00123EE3" w:rsidRPr="00123EE3" w:rsidRDefault="00123EE3" w:rsidP="00123EE3">
      <w:pPr>
        <w:numPr>
          <w:ilvl w:val="0"/>
          <w:numId w:val="11"/>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The GSU unit was short-staffed, employee morale was low, and stress levels of the workers were high due to the lack of monetary incentives to promote them.</w:t>
      </w:r>
    </w:p>
    <w:p w:rsidR="00123EE3" w:rsidRPr="00123EE3" w:rsidRDefault="00123EE3" w:rsidP="00123EE3">
      <w:pPr>
        <w:spacing w:after="0" w:line="480" w:lineRule="auto"/>
        <w:rPr>
          <w:rFonts w:ascii="Times New Roman" w:eastAsia="Times New Roman" w:hAnsi="Times New Roman" w:cs="Times New Roman"/>
          <w:b/>
          <w:color w:val="1C1E29"/>
          <w:sz w:val="24"/>
          <w:szCs w:val="24"/>
          <w:lang w:val="en-GB" w:eastAsia="en-GB"/>
        </w:rPr>
      </w:pPr>
      <w:r w:rsidRPr="00A05008">
        <w:rPr>
          <w:rFonts w:ascii="Times New Roman" w:eastAsia="Times New Roman" w:hAnsi="Times New Roman" w:cs="Times New Roman"/>
          <w:b/>
          <w:bCs/>
          <w:color w:val="1C1E29"/>
          <w:sz w:val="24"/>
          <w:szCs w:val="24"/>
          <w:lang w:val="en-GB" w:eastAsia="en-GB"/>
        </w:rPr>
        <w:t xml:space="preserve">Unprofessionalism </w:t>
      </w:r>
      <w:r w:rsidR="00A05008" w:rsidRPr="00A05008">
        <w:rPr>
          <w:rFonts w:ascii="Times New Roman" w:eastAsia="Times New Roman" w:hAnsi="Times New Roman" w:cs="Times New Roman"/>
          <w:b/>
          <w:color w:val="1C1E29"/>
          <w:sz w:val="24"/>
          <w:szCs w:val="24"/>
          <w:lang w:val="en-GB" w:eastAsia="en-GB"/>
        </w:rPr>
        <w:t>practices by the staff</w:t>
      </w:r>
      <w:r w:rsidRPr="00A05008">
        <w:rPr>
          <w:rFonts w:ascii="Times New Roman" w:eastAsia="Times New Roman" w:hAnsi="Times New Roman" w:cs="Times New Roman"/>
          <w:b/>
          <w:bCs/>
          <w:color w:val="1C1E29"/>
          <w:sz w:val="24"/>
          <w:szCs w:val="24"/>
          <w:lang w:val="en-GB" w:eastAsia="en-GB"/>
        </w:rPr>
        <w:t>.</w:t>
      </w:r>
    </w:p>
    <w:p w:rsidR="00123EE3" w:rsidRPr="00123EE3" w:rsidRDefault="00123EE3" w:rsidP="00123EE3">
      <w:pPr>
        <w:numPr>
          <w:ilvl w:val="0"/>
          <w:numId w:val="12"/>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There were no complete records kept by the previous nurse manager of the GSU at EMU of the staffs' yearly performance reviews</w:t>
      </w:r>
    </w:p>
    <w:p w:rsidR="00123EE3" w:rsidRPr="00123EE3" w:rsidRDefault="00123EE3" w:rsidP="00123EE3">
      <w:pPr>
        <w:numPr>
          <w:ilvl w:val="0"/>
          <w:numId w:val="12"/>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Senior nurses were acting unprofessionally by not orienting the junior nurses and initiate into the profession.</w:t>
      </w:r>
    </w:p>
    <w:p w:rsidR="00123EE3" w:rsidRPr="00123EE3" w:rsidRDefault="00123EE3" w:rsidP="00123EE3">
      <w:pPr>
        <w:numPr>
          <w:ilvl w:val="0"/>
          <w:numId w:val="12"/>
        </w:num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The existing performance review system in place was not rewarding better performance.</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b/>
          <w:bCs/>
          <w:color w:val="1C1E29"/>
          <w:sz w:val="24"/>
          <w:szCs w:val="24"/>
          <w:lang w:val="en-GB" w:eastAsia="en-GB"/>
        </w:rPr>
        <w:t>D) Short Term Plan:</w:t>
      </w:r>
      <w:r w:rsidR="005A7D54">
        <w:rPr>
          <w:rFonts w:ascii="Times New Roman" w:eastAsia="Times New Roman" w:hAnsi="Times New Roman" w:cs="Times New Roman"/>
          <w:color w:val="1C1E29"/>
          <w:sz w:val="24"/>
          <w:szCs w:val="24"/>
          <w:lang w:val="en-GB" w:eastAsia="en-GB"/>
        </w:rPr>
        <w:t> T</w:t>
      </w:r>
      <w:r w:rsidRPr="00123EE3">
        <w:rPr>
          <w:rFonts w:ascii="Times New Roman" w:eastAsia="Times New Roman" w:hAnsi="Times New Roman" w:cs="Times New Roman"/>
          <w:color w:val="1C1E29"/>
          <w:sz w:val="24"/>
          <w:szCs w:val="24"/>
          <w:lang w:val="en-GB" w:eastAsia="en-GB"/>
        </w:rPr>
        <w:t>he short term plan is borrowing funds and grants from well-wishers and the government to fund their operations. Secondly, the hospital management and the unit can organize seminar aimed to sensitize the workers' responsibilities. Finally, the management can set out clear rules and guidelines on the expected worker's behaviour and indicate, explicit punishment to the defaulters.</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b/>
          <w:bCs/>
          <w:color w:val="1C1E29"/>
          <w:sz w:val="24"/>
          <w:szCs w:val="24"/>
          <w:lang w:val="en-GB" w:eastAsia="en-GB"/>
        </w:rPr>
        <w:t>E) Long Term Plan</w:t>
      </w:r>
      <w:r w:rsidR="005A7D54">
        <w:rPr>
          <w:rFonts w:ascii="Times New Roman" w:eastAsia="Times New Roman" w:hAnsi="Times New Roman" w:cs="Times New Roman"/>
          <w:color w:val="1C1E29"/>
          <w:sz w:val="24"/>
          <w:szCs w:val="24"/>
          <w:lang w:val="en-GB" w:eastAsia="en-GB"/>
        </w:rPr>
        <w:t>: T</w:t>
      </w:r>
      <w:r w:rsidRPr="00123EE3">
        <w:rPr>
          <w:rFonts w:ascii="Times New Roman" w:eastAsia="Times New Roman" w:hAnsi="Times New Roman" w:cs="Times New Roman"/>
          <w:color w:val="1C1E29"/>
          <w:sz w:val="24"/>
          <w:szCs w:val="24"/>
          <w:lang w:val="en-GB" w:eastAsia="en-GB"/>
        </w:rPr>
        <w:t>he long term plan would involve ensuring the hospital's operations in an insurance company to have its operations funded in an economic crisis. The management can implement efficient yearly staff performance reviews and highly reward the well-performing staffs. Finally, the hospital should create an emergency fund over the years to bail themselves out in such a crisis.</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 </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 </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t> </w:t>
      </w:r>
    </w:p>
    <w:p w:rsidR="00123EE3" w:rsidRPr="00123EE3" w:rsidRDefault="00123EE3" w:rsidP="00123EE3">
      <w:pPr>
        <w:spacing w:after="0" w:line="480" w:lineRule="auto"/>
        <w:jc w:val="center"/>
        <w:rPr>
          <w:rFonts w:ascii="Times New Roman" w:eastAsia="Times New Roman" w:hAnsi="Times New Roman" w:cs="Times New Roman"/>
          <w:color w:val="1C1E29"/>
          <w:sz w:val="24"/>
          <w:szCs w:val="24"/>
          <w:lang w:val="en-GB" w:eastAsia="en-GB"/>
        </w:rPr>
      </w:pPr>
      <w:r w:rsidRPr="00123EE3">
        <w:rPr>
          <w:rFonts w:ascii="Times New Roman" w:eastAsia="Times New Roman" w:hAnsi="Times New Roman" w:cs="Times New Roman"/>
          <w:color w:val="1C1E29"/>
          <w:sz w:val="24"/>
          <w:szCs w:val="24"/>
          <w:lang w:val="en-GB" w:eastAsia="en-GB"/>
        </w:rPr>
        <w:lastRenderedPageBreak/>
        <w:t>References</w:t>
      </w:r>
    </w:p>
    <w:p w:rsidR="00123EE3" w:rsidRPr="00123EE3" w:rsidRDefault="00123EE3" w:rsidP="00123EE3">
      <w:pPr>
        <w:spacing w:after="0" w:line="480" w:lineRule="auto"/>
        <w:rPr>
          <w:rFonts w:ascii="Times New Roman" w:eastAsia="Times New Roman" w:hAnsi="Times New Roman" w:cs="Times New Roman"/>
          <w:color w:val="1C1E29"/>
          <w:sz w:val="24"/>
          <w:szCs w:val="24"/>
          <w:lang w:val="en-GB" w:eastAsia="en-GB"/>
        </w:rPr>
      </w:pPr>
      <w:proofErr w:type="spellStart"/>
      <w:r w:rsidRPr="00123EE3">
        <w:rPr>
          <w:rFonts w:ascii="Times New Roman" w:eastAsia="Times New Roman" w:hAnsi="Times New Roman" w:cs="Times New Roman"/>
          <w:color w:val="1C1E29"/>
          <w:sz w:val="24"/>
          <w:szCs w:val="24"/>
          <w:lang w:val="en-GB" w:eastAsia="en-GB"/>
        </w:rPr>
        <w:t>Groysberg</w:t>
      </w:r>
      <w:proofErr w:type="spellEnd"/>
      <w:r w:rsidRPr="00123EE3">
        <w:rPr>
          <w:rFonts w:ascii="Times New Roman" w:eastAsia="Times New Roman" w:hAnsi="Times New Roman" w:cs="Times New Roman"/>
          <w:color w:val="1C1E29"/>
          <w:sz w:val="24"/>
          <w:szCs w:val="24"/>
          <w:lang w:val="en-GB" w:eastAsia="en-GB"/>
        </w:rPr>
        <w:t xml:space="preserve">, B., </w:t>
      </w:r>
      <w:proofErr w:type="spellStart"/>
      <w:r w:rsidRPr="00123EE3">
        <w:rPr>
          <w:rFonts w:ascii="Times New Roman" w:eastAsia="Times New Roman" w:hAnsi="Times New Roman" w:cs="Times New Roman"/>
          <w:color w:val="1C1E29"/>
          <w:sz w:val="24"/>
          <w:szCs w:val="24"/>
          <w:lang w:val="en-GB" w:eastAsia="en-GB"/>
        </w:rPr>
        <w:t>Nohria</w:t>
      </w:r>
      <w:proofErr w:type="spellEnd"/>
      <w:r w:rsidRPr="00123EE3">
        <w:rPr>
          <w:rFonts w:ascii="Times New Roman" w:eastAsia="Times New Roman" w:hAnsi="Times New Roman" w:cs="Times New Roman"/>
          <w:color w:val="1C1E29"/>
          <w:sz w:val="24"/>
          <w:szCs w:val="24"/>
          <w:lang w:val="en-GB" w:eastAsia="en-GB"/>
        </w:rPr>
        <w:t xml:space="preserve">, N., &amp; Bell, D. (2009). Barbara Norris: Leading change in the general </w:t>
      </w:r>
      <w:r>
        <w:rPr>
          <w:rFonts w:ascii="Times New Roman" w:eastAsia="Times New Roman" w:hAnsi="Times New Roman" w:cs="Times New Roman"/>
          <w:color w:val="1C1E29"/>
          <w:sz w:val="24"/>
          <w:szCs w:val="24"/>
          <w:lang w:val="en-GB" w:eastAsia="en-GB"/>
        </w:rPr>
        <w:tab/>
      </w:r>
      <w:r w:rsidRPr="00123EE3">
        <w:rPr>
          <w:rFonts w:ascii="Times New Roman" w:eastAsia="Times New Roman" w:hAnsi="Times New Roman" w:cs="Times New Roman"/>
          <w:color w:val="1C1E29"/>
          <w:sz w:val="24"/>
          <w:szCs w:val="24"/>
          <w:lang w:val="en-GB" w:eastAsia="en-GB"/>
        </w:rPr>
        <w:t>surgery unit. </w:t>
      </w:r>
      <w:r w:rsidRPr="00123EE3">
        <w:rPr>
          <w:rFonts w:ascii="Times New Roman" w:eastAsia="Times New Roman" w:hAnsi="Times New Roman" w:cs="Times New Roman"/>
          <w:i/>
          <w:iCs/>
          <w:color w:val="1C1E29"/>
          <w:sz w:val="24"/>
          <w:szCs w:val="24"/>
          <w:lang w:val="en-GB" w:eastAsia="en-GB"/>
        </w:rPr>
        <w:t>HBS Case</w:t>
      </w:r>
      <w:r w:rsidRPr="00123EE3">
        <w:rPr>
          <w:rFonts w:ascii="Times New Roman" w:eastAsia="Times New Roman" w:hAnsi="Times New Roman" w:cs="Times New Roman"/>
          <w:color w:val="1C1E29"/>
          <w:sz w:val="24"/>
          <w:szCs w:val="24"/>
          <w:lang w:val="en-GB" w:eastAsia="en-GB"/>
        </w:rPr>
        <w:t>, (409-090).</w:t>
      </w:r>
    </w:p>
    <w:p w:rsidR="00087E90" w:rsidRPr="00087E90" w:rsidRDefault="00087E90" w:rsidP="00123EE3">
      <w:pPr>
        <w:spacing w:line="480" w:lineRule="auto"/>
        <w:jc w:val="center"/>
        <w:rPr>
          <w:rFonts w:ascii="Times New Roman" w:hAnsi="Times New Roman" w:cs="Times New Roman"/>
          <w:sz w:val="24"/>
          <w:szCs w:val="24"/>
        </w:rPr>
      </w:pPr>
    </w:p>
    <w:sectPr w:rsidR="00087E90" w:rsidRPr="00087E90" w:rsidSect="00C26DC9">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993" w:rsidRDefault="00DA1993">
      <w:pPr>
        <w:spacing w:after="0" w:line="240" w:lineRule="auto"/>
      </w:pPr>
      <w:r>
        <w:separator/>
      </w:r>
    </w:p>
  </w:endnote>
  <w:endnote w:type="continuationSeparator" w:id="0">
    <w:p w:rsidR="00DA1993" w:rsidRDefault="00DA1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993" w:rsidRDefault="00DA1993">
      <w:pPr>
        <w:spacing w:after="0" w:line="240" w:lineRule="auto"/>
      </w:pPr>
      <w:r>
        <w:separator/>
      </w:r>
    </w:p>
  </w:footnote>
  <w:footnote w:type="continuationSeparator" w:id="0">
    <w:p w:rsidR="00DA1993" w:rsidRDefault="00DA1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087E90" w:rsidRDefault="00BE3C1C" w:rsidP="00087E90">
    <w:r w:rsidRPr="00C17F03">
      <w:t>Running H</w:t>
    </w:r>
    <w:r w:rsidR="00F41005" w:rsidRPr="00C17F03">
      <w:t xml:space="preserve">ead: </w:t>
    </w:r>
    <w:r w:rsidR="00087E90">
      <w:t xml:space="preserve">BN ANALYSIS                                                                                                                                    </w:t>
    </w:r>
    <w:r w:rsidR="0030407E">
      <w:rPr>
        <w:rFonts w:ascii="Times New Roman" w:hAnsi="Times New Roman" w:cs="Times New Roman"/>
        <w:sz w:val="24"/>
        <w:szCs w:val="24"/>
      </w:rPr>
      <w:t xml:space="preserve"> </w:t>
    </w:r>
    <w:r w:rsidR="002F2ECD">
      <w:rPr>
        <w:color w:val="1C1E29"/>
      </w:rPr>
      <w:t xml:space="preserve"> </w:t>
    </w:r>
    <w:sdt>
      <w:sdtPr>
        <w:rPr>
          <w:b/>
        </w:rPr>
        <w:id w:val="-1750574759"/>
        <w:docPartObj>
          <w:docPartGallery w:val="Page Numbers (Top of Page)"/>
          <w:docPartUnique/>
        </w:docPartObj>
      </w:sdtPr>
      <w:sdtEndPr>
        <w:rPr>
          <w:b w:val="0"/>
          <w:noProof/>
        </w:rPr>
      </w:sdtEndPr>
      <w:sdtContent>
        <w:r w:rsidRPr="004A03C8">
          <w:fldChar w:fldCharType="begin"/>
        </w:r>
        <w:r w:rsidRPr="004A03C8">
          <w:instrText xml:space="preserve"> PAGE   \* MERGEFORMAT </w:instrText>
        </w:r>
        <w:r w:rsidRPr="004A03C8">
          <w:fldChar w:fldCharType="separate"/>
        </w:r>
        <w:r w:rsidR="00761FE2">
          <w:rPr>
            <w:noProof/>
          </w:rPr>
          <w:t>1</w:t>
        </w:r>
        <w:r w:rsidRPr="004A03C8">
          <w:rPr>
            <w:noProof/>
          </w:rPr>
          <w:fldChar w:fldCharType="end"/>
        </w:r>
      </w:sdtContent>
    </w:sdt>
  </w:p>
  <w:p w:rsidR="008224AA" w:rsidRDefault="00BE3C1C">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087E90" w:rsidRDefault="00BE3C1C" w:rsidP="00087E90">
    <w:pPr>
      <w:rPr>
        <w:rFonts w:ascii="Times New Roman" w:hAnsi="Times New Roman" w:cs="Times New Roman"/>
        <w:sz w:val="24"/>
      </w:rPr>
    </w:pPr>
    <w:r w:rsidRPr="00087E90">
      <w:rPr>
        <w:rFonts w:ascii="Times New Roman" w:hAnsi="Times New Roman" w:cs="Times New Roman"/>
        <w:sz w:val="24"/>
      </w:rPr>
      <w:t xml:space="preserve">BN ANALYSIS </w:t>
    </w:r>
    <w:r>
      <w:rPr>
        <w:rFonts w:ascii="Times New Roman" w:hAnsi="Times New Roman" w:cs="Times New Roman"/>
        <w:sz w:val="24"/>
      </w:rPr>
      <w:t xml:space="preserve">                                                                                       </w:t>
    </w:r>
    <w:r w:rsidR="0030407E">
      <w:rPr>
        <w:rFonts w:ascii="Times New Roman" w:hAnsi="Times New Roman" w:cs="Times New Roman"/>
        <w:sz w:val="24"/>
        <w:szCs w:val="24"/>
      </w:rPr>
      <w:t xml:space="preserve">                                   </w:t>
    </w:r>
    <w:sdt>
      <w:sdtPr>
        <w:id w:val="361021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1FE2">
          <w:rPr>
            <w:noProof/>
          </w:rPr>
          <w:t>4</w:t>
        </w:r>
        <w:r>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C030A"/>
    <w:multiLevelType w:val="hybridMultilevel"/>
    <w:tmpl w:val="668ED732"/>
    <w:lvl w:ilvl="0" w:tplc="B1327B32">
      <w:start w:val="1"/>
      <w:numFmt w:val="bullet"/>
      <w:lvlText w:val=""/>
      <w:lvlJc w:val="left"/>
      <w:pPr>
        <w:ind w:left="720" w:hanging="360"/>
      </w:pPr>
      <w:rPr>
        <w:rFonts w:ascii="Symbol" w:hAnsi="Symbol" w:hint="default"/>
      </w:rPr>
    </w:lvl>
    <w:lvl w:ilvl="1" w:tplc="CE2265A6" w:tentative="1">
      <w:start w:val="1"/>
      <w:numFmt w:val="bullet"/>
      <w:lvlText w:val="o"/>
      <w:lvlJc w:val="left"/>
      <w:pPr>
        <w:ind w:left="1440" w:hanging="360"/>
      </w:pPr>
      <w:rPr>
        <w:rFonts w:ascii="Courier New" w:hAnsi="Courier New" w:cs="Courier New" w:hint="default"/>
      </w:rPr>
    </w:lvl>
    <w:lvl w:ilvl="2" w:tplc="1E32ABE0" w:tentative="1">
      <w:start w:val="1"/>
      <w:numFmt w:val="bullet"/>
      <w:lvlText w:val=""/>
      <w:lvlJc w:val="left"/>
      <w:pPr>
        <w:ind w:left="2160" w:hanging="360"/>
      </w:pPr>
      <w:rPr>
        <w:rFonts w:ascii="Wingdings" w:hAnsi="Wingdings" w:hint="default"/>
      </w:rPr>
    </w:lvl>
    <w:lvl w:ilvl="3" w:tplc="20C21B14" w:tentative="1">
      <w:start w:val="1"/>
      <w:numFmt w:val="bullet"/>
      <w:lvlText w:val=""/>
      <w:lvlJc w:val="left"/>
      <w:pPr>
        <w:ind w:left="2880" w:hanging="360"/>
      </w:pPr>
      <w:rPr>
        <w:rFonts w:ascii="Symbol" w:hAnsi="Symbol" w:hint="default"/>
      </w:rPr>
    </w:lvl>
    <w:lvl w:ilvl="4" w:tplc="4B76581E" w:tentative="1">
      <w:start w:val="1"/>
      <w:numFmt w:val="bullet"/>
      <w:lvlText w:val="o"/>
      <w:lvlJc w:val="left"/>
      <w:pPr>
        <w:ind w:left="3600" w:hanging="360"/>
      </w:pPr>
      <w:rPr>
        <w:rFonts w:ascii="Courier New" w:hAnsi="Courier New" w:cs="Courier New" w:hint="default"/>
      </w:rPr>
    </w:lvl>
    <w:lvl w:ilvl="5" w:tplc="FA46DA5A" w:tentative="1">
      <w:start w:val="1"/>
      <w:numFmt w:val="bullet"/>
      <w:lvlText w:val=""/>
      <w:lvlJc w:val="left"/>
      <w:pPr>
        <w:ind w:left="4320" w:hanging="360"/>
      </w:pPr>
      <w:rPr>
        <w:rFonts w:ascii="Wingdings" w:hAnsi="Wingdings" w:hint="default"/>
      </w:rPr>
    </w:lvl>
    <w:lvl w:ilvl="6" w:tplc="6BD2AF7E" w:tentative="1">
      <w:start w:val="1"/>
      <w:numFmt w:val="bullet"/>
      <w:lvlText w:val=""/>
      <w:lvlJc w:val="left"/>
      <w:pPr>
        <w:ind w:left="5040" w:hanging="360"/>
      </w:pPr>
      <w:rPr>
        <w:rFonts w:ascii="Symbol" w:hAnsi="Symbol" w:hint="default"/>
      </w:rPr>
    </w:lvl>
    <w:lvl w:ilvl="7" w:tplc="F5344C80" w:tentative="1">
      <w:start w:val="1"/>
      <w:numFmt w:val="bullet"/>
      <w:lvlText w:val="o"/>
      <w:lvlJc w:val="left"/>
      <w:pPr>
        <w:ind w:left="5760" w:hanging="360"/>
      </w:pPr>
      <w:rPr>
        <w:rFonts w:ascii="Courier New" w:hAnsi="Courier New" w:cs="Courier New" w:hint="default"/>
      </w:rPr>
    </w:lvl>
    <w:lvl w:ilvl="8" w:tplc="22882D8A" w:tentative="1">
      <w:start w:val="1"/>
      <w:numFmt w:val="bullet"/>
      <w:lvlText w:val=""/>
      <w:lvlJc w:val="left"/>
      <w:pPr>
        <w:ind w:left="6480" w:hanging="360"/>
      </w:pPr>
      <w:rPr>
        <w:rFonts w:ascii="Wingdings" w:hAnsi="Wingdings" w:hint="default"/>
      </w:rPr>
    </w:lvl>
  </w:abstractNum>
  <w:abstractNum w:abstractNumId="1">
    <w:nsid w:val="1A71192A"/>
    <w:multiLevelType w:val="multilevel"/>
    <w:tmpl w:val="1C12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7214D"/>
    <w:multiLevelType w:val="hybridMultilevel"/>
    <w:tmpl w:val="7DE89548"/>
    <w:lvl w:ilvl="0" w:tplc="ABE2A9AA">
      <w:start w:val="1"/>
      <w:numFmt w:val="decimal"/>
      <w:lvlText w:val="%1)"/>
      <w:lvlJc w:val="left"/>
      <w:pPr>
        <w:ind w:left="360" w:hanging="360"/>
      </w:pPr>
    </w:lvl>
    <w:lvl w:ilvl="1" w:tplc="8AB83CFE" w:tentative="1">
      <w:start w:val="1"/>
      <w:numFmt w:val="lowerLetter"/>
      <w:lvlText w:val="%2."/>
      <w:lvlJc w:val="left"/>
      <w:pPr>
        <w:ind w:left="1080" w:hanging="360"/>
      </w:pPr>
    </w:lvl>
    <w:lvl w:ilvl="2" w:tplc="578E546E" w:tentative="1">
      <w:start w:val="1"/>
      <w:numFmt w:val="lowerRoman"/>
      <w:lvlText w:val="%3."/>
      <w:lvlJc w:val="right"/>
      <w:pPr>
        <w:ind w:left="1800" w:hanging="180"/>
      </w:pPr>
    </w:lvl>
    <w:lvl w:ilvl="3" w:tplc="75C23296" w:tentative="1">
      <w:start w:val="1"/>
      <w:numFmt w:val="decimal"/>
      <w:lvlText w:val="%4."/>
      <w:lvlJc w:val="left"/>
      <w:pPr>
        <w:ind w:left="2520" w:hanging="360"/>
      </w:pPr>
    </w:lvl>
    <w:lvl w:ilvl="4" w:tplc="EAC2D272" w:tentative="1">
      <w:start w:val="1"/>
      <w:numFmt w:val="lowerLetter"/>
      <w:lvlText w:val="%5."/>
      <w:lvlJc w:val="left"/>
      <w:pPr>
        <w:ind w:left="3240" w:hanging="360"/>
      </w:pPr>
    </w:lvl>
    <w:lvl w:ilvl="5" w:tplc="F34401C2" w:tentative="1">
      <w:start w:val="1"/>
      <w:numFmt w:val="lowerRoman"/>
      <w:lvlText w:val="%6."/>
      <w:lvlJc w:val="right"/>
      <w:pPr>
        <w:ind w:left="3960" w:hanging="180"/>
      </w:pPr>
    </w:lvl>
    <w:lvl w:ilvl="6" w:tplc="BB16F430" w:tentative="1">
      <w:start w:val="1"/>
      <w:numFmt w:val="decimal"/>
      <w:lvlText w:val="%7."/>
      <w:lvlJc w:val="left"/>
      <w:pPr>
        <w:ind w:left="4680" w:hanging="360"/>
      </w:pPr>
    </w:lvl>
    <w:lvl w:ilvl="7" w:tplc="58284812" w:tentative="1">
      <w:start w:val="1"/>
      <w:numFmt w:val="lowerLetter"/>
      <w:lvlText w:val="%8."/>
      <w:lvlJc w:val="left"/>
      <w:pPr>
        <w:ind w:left="5400" w:hanging="360"/>
      </w:pPr>
    </w:lvl>
    <w:lvl w:ilvl="8" w:tplc="4CDE6840" w:tentative="1">
      <w:start w:val="1"/>
      <w:numFmt w:val="lowerRoman"/>
      <w:lvlText w:val="%9."/>
      <w:lvlJc w:val="right"/>
      <w:pPr>
        <w:ind w:left="6120" w:hanging="180"/>
      </w:pPr>
    </w:lvl>
  </w:abstractNum>
  <w:abstractNum w:abstractNumId="3">
    <w:nsid w:val="294C7D8E"/>
    <w:multiLevelType w:val="hybridMultilevel"/>
    <w:tmpl w:val="1F6612EA"/>
    <w:lvl w:ilvl="0" w:tplc="BB9E1B7A">
      <w:start w:val="1"/>
      <w:numFmt w:val="bullet"/>
      <w:lvlText w:val=""/>
      <w:lvlJc w:val="left"/>
      <w:pPr>
        <w:ind w:left="360" w:hanging="360"/>
      </w:pPr>
      <w:rPr>
        <w:rFonts w:ascii="Symbol" w:hAnsi="Symbol" w:hint="default"/>
      </w:rPr>
    </w:lvl>
    <w:lvl w:ilvl="1" w:tplc="6E2C2BF2" w:tentative="1">
      <w:start w:val="1"/>
      <w:numFmt w:val="bullet"/>
      <w:lvlText w:val="o"/>
      <w:lvlJc w:val="left"/>
      <w:pPr>
        <w:ind w:left="1080" w:hanging="360"/>
      </w:pPr>
      <w:rPr>
        <w:rFonts w:ascii="Courier New" w:hAnsi="Courier New" w:cs="Courier New" w:hint="default"/>
      </w:rPr>
    </w:lvl>
    <w:lvl w:ilvl="2" w:tplc="419A38FC" w:tentative="1">
      <w:start w:val="1"/>
      <w:numFmt w:val="bullet"/>
      <w:lvlText w:val=""/>
      <w:lvlJc w:val="left"/>
      <w:pPr>
        <w:ind w:left="1800" w:hanging="360"/>
      </w:pPr>
      <w:rPr>
        <w:rFonts w:ascii="Wingdings" w:hAnsi="Wingdings" w:hint="default"/>
      </w:rPr>
    </w:lvl>
    <w:lvl w:ilvl="3" w:tplc="7F9860CA" w:tentative="1">
      <w:start w:val="1"/>
      <w:numFmt w:val="bullet"/>
      <w:lvlText w:val=""/>
      <w:lvlJc w:val="left"/>
      <w:pPr>
        <w:ind w:left="2520" w:hanging="360"/>
      </w:pPr>
      <w:rPr>
        <w:rFonts w:ascii="Symbol" w:hAnsi="Symbol" w:hint="default"/>
      </w:rPr>
    </w:lvl>
    <w:lvl w:ilvl="4" w:tplc="91E2F8E0" w:tentative="1">
      <w:start w:val="1"/>
      <w:numFmt w:val="bullet"/>
      <w:lvlText w:val="o"/>
      <w:lvlJc w:val="left"/>
      <w:pPr>
        <w:ind w:left="3240" w:hanging="360"/>
      </w:pPr>
      <w:rPr>
        <w:rFonts w:ascii="Courier New" w:hAnsi="Courier New" w:cs="Courier New" w:hint="default"/>
      </w:rPr>
    </w:lvl>
    <w:lvl w:ilvl="5" w:tplc="362C7CF6" w:tentative="1">
      <w:start w:val="1"/>
      <w:numFmt w:val="bullet"/>
      <w:lvlText w:val=""/>
      <w:lvlJc w:val="left"/>
      <w:pPr>
        <w:ind w:left="3960" w:hanging="360"/>
      </w:pPr>
      <w:rPr>
        <w:rFonts w:ascii="Wingdings" w:hAnsi="Wingdings" w:hint="default"/>
      </w:rPr>
    </w:lvl>
    <w:lvl w:ilvl="6" w:tplc="44F61D5A" w:tentative="1">
      <w:start w:val="1"/>
      <w:numFmt w:val="bullet"/>
      <w:lvlText w:val=""/>
      <w:lvlJc w:val="left"/>
      <w:pPr>
        <w:ind w:left="4680" w:hanging="360"/>
      </w:pPr>
      <w:rPr>
        <w:rFonts w:ascii="Symbol" w:hAnsi="Symbol" w:hint="default"/>
      </w:rPr>
    </w:lvl>
    <w:lvl w:ilvl="7" w:tplc="75AA6624" w:tentative="1">
      <w:start w:val="1"/>
      <w:numFmt w:val="bullet"/>
      <w:lvlText w:val="o"/>
      <w:lvlJc w:val="left"/>
      <w:pPr>
        <w:ind w:left="5400" w:hanging="360"/>
      </w:pPr>
      <w:rPr>
        <w:rFonts w:ascii="Courier New" w:hAnsi="Courier New" w:cs="Courier New" w:hint="default"/>
      </w:rPr>
    </w:lvl>
    <w:lvl w:ilvl="8" w:tplc="E9C27D30" w:tentative="1">
      <w:start w:val="1"/>
      <w:numFmt w:val="bullet"/>
      <w:lvlText w:val=""/>
      <w:lvlJc w:val="left"/>
      <w:pPr>
        <w:ind w:left="6120" w:hanging="360"/>
      </w:pPr>
      <w:rPr>
        <w:rFonts w:ascii="Wingdings" w:hAnsi="Wingdings" w:hint="default"/>
      </w:rPr>
    </w:lvl>
  </w:abstractNum>
  <w:abstractNum w:abstractNumId="4">
    <w:nsid w:val="2E7E5D78"/>
    <w:multiLevelType w:val="multilevel"/>
    <w:tmpl w:val="3BCC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852A7A"/>
    <w:multiLevelType w:val="hybridMultilevel"/>
    <w:tmpl w:val="65C00FFA"/>
    <w:lvl w:ilvl="0" w:tplc="3DDC8B12">
      <w:start w:val="1"/>
      <w:numFmt w:val="decimal"/>
      <w:lvlText w:val="%1)"/>
      <w:lvlJc w:val="left"/>
      <w:pPr>
        <w:ind w:left="360" w:hanging="360"/>
      </w:pPr>
    </w:lvl>
    <w:lvl w:ilvl="1" w:tplc="BB505D9A" w:tentative="1">
      <w:start w:val="1"/>
      <w:numFmt w:val="lowerLetter"/>
      <w:lvlText w:val="%2."/>
      <w:lvlJc w:val="left"/>
      <w:pPr>
        <w:ind w:left="1080" w:hanging="360"/>
      </w:pPr>
    </w:lvl>
    <w:lvl w:ilvl="2" w:tplc="424CBE18" w:tentative="1">
      <w:start w:val="1"/>
      <w:numFmt w:val="lowerRoman"/>
      <w:lvlText w:val="%3."/>
      <w:lvlJc w:val="right"/>
      <w:pPr>
        <w:ind w:left="1800" w:hanging="180"/>
      </w:pPr>
    </w:lvl>
    <w:lvl w:ilvl="3" w:tplc="3B98B176" w:tentative="1">
      <w:start w:val="1"/>
      <w:numFmt w:val="decimal"/>
      <w:lvlText w:val="%4."/>
      <w:lvlJc w:val="left"/>
      <w:pPr>
        <w:ind w:left="2520" w:hanging="360"/>
      </w:pPr>
    </w:lvl>
    <w:lvl w:ilvl="4" w:tplc="7256CE9E" w:tentative="1">
      <w:start w:val="1"/>
      <w:numFmt w:val="lowerLetter"/>
      <w:lvlText w:val="%5."/>
      <w:lvlJc w:val="left"/>
      <w:pPr>
        <w:ind w:left="3240" w:hanging="360"/>
      </w:pPr>
    </w:lvl>
    <w:lvl w:ilvl="5" w:tplc="2848C428" w:tentative="1">
      <w:start w:val="1"/>
      <w:numFmt w:val="lowerRoman"/>
      <w:lvlText w:val="%6."/>
      <w:lvlJc w:val="right"/>
      <w:pPr>
        <w:ind w:left="3960" w:hanging="180"/>
      </w:pPr>
    </w:lvl>
    <w:lvl w:ilvl="6" w:tplc="D42AEDE6" w:tentative="1">
      <w:start w:val="1"/>
      <w:numFmt w:val="decimal"/>
      <w:lvlText w:val="%7."/>
      <w:lvlJc w:val="left"/>
      <w:pPr>
        <w:ind w:left="4680" w:hanging="360"/>
      </w:pPr>
    </w:lvl>
    <w:lvl w:ilvl="7" w:tplc="1FC63396" w:tentative="1">
      <w:start w:val="1"/>
      <w:numFmt w:val="lowerLetter"/>
      <w:lvlText w:val="%8."/>
      <w:lvlJc w:val="left"/>
      <w:pPr>
        <w:ind w:left="5400" w:hanging="360"/>
      </w:pPr>
    </w:lvl>
    <w:lvl w:ilvl="8" w:tplc="8C866D96" w:tentative="1">
      <w:start w:val="1"/>
      <w:numFmt w:val="lowerRoman"/>
      <w:lvlText w:val="%9."/>
      <w:lvlJc w:val="right"/>
      <w:pPr>
        <w:ind w:left="6120" w:hanging="180"/>
      </w:pPr>
    </w:lvl>
  </w:abstractNum>
  <w:abstractNum w:abstractNumId="6">
    <w:nsid w:val="35D73F69"/>
    <w:multiLevelType w:val="hybridMultilevel"/>
    <w:tmpl w:val="C75CAE44"/>
    <w:lvl w:ilvl="0" w:tplc="1440512E">
      <w:start w:val="1"/>
      <w:numFmt w:val="decimal"/>
      <w:lvlText w:val="%1)"/>
      <w:lvlJc w:val="left"/>
      <w:pPr>
        <w:ind w:left="360" w:hanging="360"/>
      </w:pPr>
    </w:lvl>
    <w:lvl w:ilvl="1" w:tplc="ABC66E20" w:tentative="1">
      <w:start w:val="1"/>
      <w:numFmt w:val="lowerLetter"/>
      <w:lvlText w:val="%2."/>
      <w:lvlJc w:val="left"/>
      <w:pPr>
        <w:ind w:left="1080" w:hanging="360"/>
      </w:pPr>
    </w:lvl>
    <w:lvl w:ilvl="2" w:tplc="4688423A" w:tentative="1">
      <w:start w:val="1"/>
      <w:numFmt w:val="lowerRoman"/>
      <w:lvlText w:val="%3."/>
      <w:lvlJc w:val="right"/>
      <w:pPr>
        <w:ind w:left="1800" w:hanging="180"/>
      </w:pPr>
    </w:lvl>
    <w:lvl w:ilvl="3" w:tplc="08145AE4" w:tentative="1">
      <w:start w:val="1"/>
      <w:numFmt w:val="decimal"/>
      <w:lvlText w:val="%4."/>
      <w:lvlJc w:val="left"/>
      <w:pPr>
        <w:ind w:left="2520" w:hanging="360"/>
      </w:pPr>
    </w:lvl>
    <w:lvl w:ilvl="4" w:tplc="57C0EB5A" w:tentative="1">
      <w:start w:val="1"/>
      <w:numFmt w:val="lowerLetter"/>
      <w:lvlText w:val="%5."/>
      <w:lvlJc w:val="left"/>
      <w:pPr>
        <w:ind w:left="3240" w:hanging="360"/>
      </w:pPr>
    </w:lvl>
    <w:lvl w:ilvl="5" w:tplc="7514042A" w:tentative="1">
      <w:start w:val="1"/>
      <w:numFmt w:val="lowerRoman"/>
      <w:lvlText w:val="%6."/>
      <w:lvlJc w:val="right"/>
      <w:pPr>
        <w:ind w:left="3960" w:hanging="180"/>
      </w:pPr>
    </w:lvl>
    <w:lvl w:ilvl="6" w:tplc="1EC6FF3E" w:tentative="1">
      <w:start w:val="1"/>
      <w:numFmt w:val="decimal"/>
      <w:lvlText w:val="%7."/>
      <w:lvlJc w:val="left"/>
      <w:pPr>
        <w:ind w:left="4680" w:hanging="360"/>
      </w:pPr>
    </w:lvl>
    <w:lvl w:ilvl="7" w:tplc="BCA45AD8" w:tentative="1">
      <w:start w:val="1"/>
      <w:numFmt w:val="lowerLetter"/>
      <w:lvlText w:val="%8."/>
      <w:lvlJc w:val="left"/>
      <w:pPr>
        <w:ind w:left="5400" w:hanging="360"/>
      </w:pPr>
    </w:lvl>
    <w:lvl w:ilvl="8" w:tplc="A39E7CEE" w:tentative="1">
      <w:start w:val="1"/>
      <w:numFmt w:val="lowerRoman"/>
      <w:lvlText w:val="%9."/>
      <w:lvlJc w:val="right"/>
      <w:pPr>
        <w:ind w:left="6120" w:hanging="180"/>
      </w:pPr>
    </w:lvl>
  </w:abstractNum>
  <w:abstractNum w:abstractNumId="7">
    <w:nsid w:val="4F554543"/>
    <w:multiLevelType w:val="hybridMultilevel"/>
    <w:tmpl w:val="BACEEF66"/>
    <w:lvl w:ilvl="0" w:tplc="17743E94">
      <w:start w:val="1"/>
      <w:numFmt w:val="decimal"/>
      <w:lvlText w:val="%1)"/>
      <w:lvlJc w:val="left"/>
      <w:pPr>
        <w:ind w:left="360" w:hanging="360"/>
      </w:pPr>
    </w:lvl>
    <w:lvl w:ilvl="1" w:tplc="06040D6C" w:tentative="1">
      <w:start w:val="1"/>
      <w:numFmt w:val="lowerLetter"/>
      <w:lvlText w:val="%2."/>
      <w:lvlJc w:val="left"/>
      <w:pPr>
        <w:ind w:left="1080" w:hanging="360"/>
      </w:pPr>
    </w:lvl>
    <w:lvl w:ilvl="2" w:tplc="2786A862" w:tentative="1">
      <w:start w:val="1"/>
      <w:numFmt w:val="lowerRoman"/>
      <w:lvlText w:val="%3."/>
      <w:lvlJc w:val="right"/>
      <w:pPr>
        <w:ind w:left="1800" w:hanging="180"/>
      </w:pPr>
    </w:lvl>
    <w:lvl w:ilvl="3" w:tplc="475E6ADA" w:tentative="1">
      <w:start w:val="1"/>
      <w:numFmt w:val="decimal"/>
      <w:lvlText w:val="%4."/>
      <w:lvlJc w:val="left"/>
      <w:pPr>
        <w:ind w:left="2520" w:hanging="360"/>
      </w:pPr>
    </w:lvl>
    <w:lvl w:ilvl="4" w:tplc="96CA55D0" w:tentative="1">
      <w:start w:val="1"/>
      <w:numFmt w:val="lowerLetter"/>
      <w:lvlText w:val="%5."/>
      <w:lvlJc w:val="left"/>
      <w:pPr>
        <w:ind w:left="3240" w:hanging="360"/>
      </w:pPr>
    </w:lvl>
    <w:lvl w:ilvl="5" w:tplc="A29CBEC6" w:tentative="1">
      <w:start w:val="1"/>
      <w:numFmt w:val="lowerRoman"/>
      <w:lvlText w:val="%6."/>
      <w:lvlJc w:val="right"/>
      <w:pPr>
        <w:ind w:left="3960" w:hanging="180"/>
      </w:pPr>
    </w:lvl>
    <w:lvl w:ilvl="6" w:tplc="542C9C56" w:tentative="1">
      <w:start w:val="1"/>
      <w:numFmt w:val="decimal"/>
      <w:lvlText w:val="%7."/>
      <w:lvlJc w:val="left"/>
      <w:pPr>
        <w:ind w:left="4680" w:hanging="360"/>
      </w:pPr>
    </w:lvl>
    <w:lvl w:ilvl="7" w:tplc="0F663BFE" w:tentative="1">
      <w:start w:val="1"/>
      <w:numFmt w:val="lowerLetter"/>
      <w:lvlText w:val="%8."/>
      <w:lvlJc w:val="left"/>
      <w:pPr>
        <w:ind w:left="5400" w:hanging="360"/>
      </w:pPr>
    </w:lvl>
    <w:lvl w:ilvl="8" w:tplc="C7F48010" w:tentative="1">
      <w:start w:val="1"/>
      <w:numFmt w:val="lowerRoman"/>
      <w:lvlText w:val="%9."/>
      <w:lvlJc w:val="right"/>
      <w:pPr>
        <w:ind w:left="6120" w:hanging="180"/>
      </w:pPr>
    </w:lvl>
  </w:abstractNum>
  <w:abstractNum w:abstractNumId="8">
    <w:nsid w:val="6262135D"/>
    <w:multiLevelType w:val="hybridMultilevel"/>
    <w:tmpl w:val="06D6BF10"/>
    <w:lvl w:ilvl="0" w:tplc="43BA8296">
      <w:start w:val="1"/>
      <w:numFmt w:val="bullet"/>
      <w:lvlText w:val=""/>
      <w:lvlJc w:val="left"/>
      <w:pPr>
        <w:ind w:left="360" w:hanging="360"/>
      </w:pPr>
      <w:rPr>
        <w:rFonts w:ascii="Symbol" w:hAnsi="Symbol" w:hint="default"/>
      </w:rPr>
    </w:lvl>
    <w:lvl w:ilvl="1" w:tplc="50CE6022" w:tentative="1">
      <w:start w:val="1"/>
      <w:numFmt w:val="bullet"/>
      <w:lvlText w:val="o"/>
      <w:lvlJc w:val="left"/>
      <w:pPr>
        <w:ind w:left="1080" w:hanging="360"/>
      </w:pPr>
      <w:rPr>
        <w:rFonts w:ascii="Courier New" w:hAnsi="Courier New" w:cs="Courier New" w:hint="default"/>
      </w:rPr>
    </w:lvl>
    <w:lvl w:ilvl="2" w:tplc="81A419C0" w:tentative="1">
      <w:start w:val="1"/>
      <w:numFmt w:val="bullet"/>
      <w:lvlText w:val=""/>
      <w:lvlJc w:val="left"/>
      <w:pPr>
        <w:ind w:left="1800" w:hanging="360"/>
      </w:pPr>
      <w:rPr>
        <w:rFonts w:ascii="Wingdings" w:hAnsi="Wingdings" w:hint="default"/>
      </w:rPr>
    </w:lvl>
    <w:lvl w:ilvl="3" w:tplc="2DB4E100" w:tentative="1">
      <w:start w:val="1"/>
      <w:numFmt w:val="bullet"/>
      <w:lvlText w:val=""/>
      <w:lvlJc w:val="left"/>
      <w:pPr>
        <w:ind w:left="2520" w:hanging="360"/>
      </w:pPr>
      <w:rPr>
        <w:rFonts w:ascii="Symbol" w:hAnsi="Symbol" w:hint="default"/>
      </w:rPr>
    </w:lvl>
    <w:lvl w:ilvl="4" w:tplc="416EA930" w:tentative="1">
      <w:start w:val="1"/>
      <w:numFmt w:val="bullet"/>
      <w:lvlText w:val="o"/>
      <w:lvlJc w:val="left"/>
      <w:pPr>
        <w:ind w:left="3240" w:hanging="360"/>
      </w:pPr>
      <w:rPr>
        <w:rFonts w:ascii="Courier New" w:hAnsi="Courier New" w:cs="Courier New" w:hint="default"/>
      </w:rPr>
    </w:lvl>
    <w:lvl w:ilvl="5" w:tplc="19C4D400" w:tentative="1">
      <w:start w:val="1"/>
      <w:numFmt w:val="bullet"/>
      <w:lvlText w:val=""/>
      <w:lvlJc w:val="left"/>
      <w:pPr>
        <w:ind w:left="3960" w:hanging="360"/>
      </w:pPr>
      <w:rPr>
        <w:rFonts w:ascii="Wingdings" w:hAnsi="Wingdings" w:hint="default"/>
      </w:rPr>
    </w:lvl>
    <w:lvl w:ilvl="6" w:tplc="B3C86E6A" w:tentative="1">
      <w:start w:val="1"/>
      <w:numFmt w:val="bullet"/>
      <w:lvlText w:val=""/>
      <w:lvlJc w:val="left"/>
      <w:pPr>
        <w:ind w:left="4680" w:hanging="360"/>
      </w:pPr>
      <w:rPr>
        <w:rFonts w:ascii="Symbol" w:hAnsi="Symbol" w:hint="default"/>
      </w:rPr>
    </w:lvl>
    <w:lvl w:ilvl="7" w:tplc="61F0BC64" w:tentative="1">
      <w:start w:val="1"/>
      <w:numFmt w:val="bullet"/>
      <w:lvlText w:val="o"/>
      <w:lvlJc w:val="left"/>
      <w:pPr>
        <w:ind w:left="5400" w:hanging="360"/>
      </w:pPr>
      <w:rPr>
        <w:rFonts w:ascii="Courier New" w:hAnsi="Courier New" w:cs="Courier New" w:hint="default"/>
      </w:rPr>
    </w:lvl>
    <w:lvl w:ilvl="8" w:tplc="D88E4A1E" w:tentative="1">
      <w:start w:val="1"/>
      <w:numFmt w:val="bullet"/>
      <w:lvlText w:val=""/>
      <w:lvlJc w:val="left"/>
      <w:pPr>
        <w:ind w:left="6120" w:hanging="360"/>
      </w:pPr>
      <w:rPr>
        <w:rFonts w:ascii="Wingdings" w:hAnsi="Wingdings" w:hint="default"/>
      </w:rPr>
    </w:lvl>
  </w:abstractNum>
  <w:abstractNum w:abstractNumId="9">
    <w:nsid w:val="6E28500E"/>
    <w:multiLevelType w:val="multilevel"/>
    <w:tmpl w:val="DB4E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E13237"/>
    <w:multiLevelType w:val="hybridMultilevel"/>
    <w:tmpl w:val="3BF82C86"/>
    <w:lvl w:ilvl="0" w:tplc="6812DB02">
      <w:start w:val="1"/>
      <w:numFmt w:val="decimal"/>
      <w:lvlText w:val="%1)"/>
      <w:lvlJc w:val="left"/>
      <w:pPr>
        <w:ind w:left="360" w:hanging="360"/>
      </w:pPr>
    </w:lvl>
    <w:lvl w:ilvl="1" w:tplc="73DE8B60" w:tentative="1">
      <w:start w:val="1"/>
      <w:numFmt w:val="lowerLetter"/>
      <w:lvlText w:val="%2."/>
      <w:lvlJc w:val="left"/>
      <w:pPr>
        <w:ind w:left="1080" w:hanging="360"/>
      </w:pPr>
    </w:lvl>
    <w:lvl w:ilvl="2" w:tplc="7364482E" w:tentative="1">
      <w:start w:val="1"/>
      <w:numFmt w:val="lowerRoman"/>
      <w:lvlText w:val="%3."/>
      <w:lvlJc w:val="right"/>
      <w:pPr>
        <w:ind w:left="1800" w:hanging="180"/>
      </w:pPr>
    </w:lvl>
    <w:lvl w:ilvl="3" w:tplc="83A4B6BA" w:tentative="1">
      <w:start w:val="1"/>
      <w:numFmt w:val="decimal"/>
      <w:lvlText w:val="%4."/>
      <w:lvlJc w:val="left"/>
      <w:pPr>
        <w:ind w:left="2520" w:hanging="360"/>
      </w:pPr>
    </w:lvl>
    <w:lvl w:ilvl="4" w:tplc="7FDA2D78" w:tentative="1">
      <w:start w:val="1"/>
      <w:numFmt w:val="lowerLetter"/>
      <w:lvlText w:val="%5."/>
      <w:lvlJc w:val="left"/>
      <w:pPr>
        <w:ind w:left="3240" w:hanging="360"/>
      </w:pPr>
    </w:lvl>
    <w:lvl w:ilvl="5" w:tplc="CE4CEA34" w:tentative="1">
      <w:start w:val="1"/>
      <w:numFmt w:val="lowerRoman"/>
      <w:lvlText w:val="%6."/>
      <w:lvlJc w:val="right"/>
      <w:pPr>
        <w:ind w:left="3960" w:hanging="180"/>
      </w:pPr>
    </w:lvl>
    <w:lvl w:ilvl="6" w:tplc="4B7AD866" w:tentative="1">
      <w:start w:val="1"/>
      <w:numFmt w:val="decimal"/>
      <w:lvlText w:val="%7."/>
      <w:lvlJc w:val="left"/>
      <w:pPr>
        <w:ind w:left="4680" w:hanging="360"/>
      </w:pPr>
    </w:lvl>
    <w:lvl w:ilvl="7" w:tplc="4B44E7B0" w:tentative="1">
      <w:start w:val="1"/>
      <w:numFmt w:val="lowerLetter"/>
      <w:lvlText w:val="%8."/>
      <w:lvlJc w:val="left"/>
      <w:pPr>
        <w:ind w:left="5400" w:hanging="360"/>
      </w:pPr>
    </w:lvl>
    <w:lvl w:ilvl="8" w:tplc="02BEAC5E" w:tentative="1">
      <w:start w:val="1"/>
      <w:numFmt w:val="lowerRoman"/>
      <w:lvlText w:val="%9."/>
      <w:lvlJc w:val="right"/>
      <w:pPr>
        <w:ind w:left="6120" w:hanging="180"/>
      </w:pPr>
    </w:lvl>
  </w:abstractNum>
  <w:abstractNum w:abstractNumId="11">
    <w:nsid w:val="7CD67D89"/>
    <w:multiLevelType w:val="multilevel"/>
    <w:tmpl w:val="67B6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7"/>
  </w:num>
  <w:num w:numId="4">
    <w:abstractNumId w:val="5"/>
  </w:num>
  <w:num w:numId="5">
    <w:abstractNumId w:val="6"/>
  </w:num>
  <w:num w:numId="6">
    <w:abstractNumId w:val="3"/>
  </w:num>
  <w:num w:numId="7">
    <w:abstractNumId w:val="8"/>
  </w:num>
  <w:num w:numId="8">
    <w:abstractNumId w:val="0"/>
  </w:num>
  <w:num w:numId="9">
    <w:abstractNumId w:val="1"/>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1658"/>
    <w:rsid w:val="000276A5"/>
    <w:rsid w:val="0004643C"/>
    <w:rsid w:val="00083EEF"/>
    <w:rsid w:val="00087E90"/>
    <w:rsid w:val="00094C61"/>
    <w:rsid w:val="000B5E4A"/>
    <w:rsid w:val="000C00E1"/>
    <w:rsid w:val="000D3590"/>
    <w:rsid w:val="00103120"/>
    <w:rsid w:val="001179DD"/>
    <w:rsid w:val="00123EE3"/>
    <w:rsid w:val="00126D76"/>
    <w:rsid w:val="0015501C"/>
    <w:rsid w:val="001A1B76"/>
    <w:rsid w:val="001C37D0"/>
    <w:rsid w:val="001C4894"/>
    <w:rsid w:val="00287714"/>
    <w:rsid w:val="002A2793"/>
    <w:rsid w:val="002C4A76"/>
    <w:rsid w:val="002D4A95"/>
    <w:rsid w:val="002E22E9"/>
    <w:rsid w:val="002F2ECD"/>
    <w:rsid w:val="0030407E"/>
    <w:rsid w:val="00312684"/>
    <w:rsid w:val="00314344"/>
    <w:rsid w:val="00322447"/>
    <w:rsid w:val="003354B1"/>
    <w:rsid w:val="0037603A"/>
    <w:rsid w:val="003804EB"/>
    <w:rsid w:val="00384624"/>
    <w:rsid w:val="003A167E"/>
    <w:rsid w:val="003A2D4F"/>
    <w:rsid w:val="003C31DC"/>
    <w:rsid w:val="003E52D3"/>
    <w:rsid w:val="003F6E6F"/>
    <w:rsid w:val="00416B85"/>
    <w:rsid w:val="004201EF"/>
    <w:rsid w:val="004328D5"/>
    <w:rsid w:val="00461D65"/>
    <w:rsid w:val="004954D6"/>
    <w:rsid w:val="004A03C8"/>
    <w:rsid w:val="004A76A8"/>
    <w:rsid w:val="004F5A64"/>
    <w:rsid w:val="00504490"/>
    <w:rsid w:val="005070A0"/>
    <w:rsid w:val="00525A74"/>
    <w:rsid w:val="0054507B"/>
    <w:rsid w:val="00552643"/>
    <w:rsid w:val="00566605"/>
    <w:rsid w:val="00566B49"/>
    <w:rsid w:val="00566CFE"/>
    <w:rsid w:val="00570B63"/>
    <w:rsid w:val="005765F3"/>
    <w:rsid w:val="005A7D54"/>
    <w:rsid w:val="005B1335"/>
    <w:rsid w:val="005D6541"/>
    <w:rsid w:val="005D7482"/>
    <w:rsid w:val="0062638F"/>
    <w:rsid w:val="006308C6"/>
    <w:rsid w:val="00686C43"/>
    <w:rsid w:val="00695C58"/>
    <w:rsid w:val="00696892"/>
    <w:rsid w:val="006C318B"/>
    <w:rsid w:val="006C7C44"/>
    <w:rsid w:val="006D16F3"/>
    <w:rsid w:val="006E147A"/>
    <w:rsid w:val="006F3BE0"/>
    <w:rsid w:val="007151C4"/>
    <w:rsid w:val="00761FE2"/>
    <w:rsid w:val="00792542"/>
    <w:rsid w:val="007A5F4E"/>
    <w:rsid w:val="007B43B8"/>
    <w:rsid w:val="007B52AF"/>
    <w:rsid w:val="007D7D4D"/>
    <w:rsid w:val="007F2312"/>
    <w:rsid w:val="007F4601"/>
    <w:rsid w:val="008173A5"/>
    <w:rsid w:val="008224AA"/>
    <w:rsid w:val="008278BD"/>
    <w:rsid w:val="008C4F57"/>
    <w:rsid w:val="008E4FF5"/>
    <w:rsid w:val="008F2ACD"/>
    <w:rsid w:val="00903648"/>
    <w:rsid w:val="009446CC"/>
    <w:rsid w:val="009618A7"/>
    <w:rsid w:val="00976E57"/>
    <w:rsid w:val="00977BCD"/>
    <w:rsid w:val="009A782E"/>
    <w:rsid w:val="009F3E33"/>
    <w:rsid w:val="00A05008"/>
    <w:rsid w:val="00A11CF1"/>
    <w:rsid w:val="00A25D2C"/>
    <w:rsid w:val="00A6110E"/>
    <w:rsid w:val="00A733B9"/>
    <w:rsid w:val="00A759B1"/>
    <w:rsid w:val="00A978F6"/>
    <w:rsid w:val="00AB6583"/>
    <w:rsid w:val="00AD16BF"/>
    <w:rsid w:val="00AD5BFA"/>
    <w:rsid w:val="00AF439F"/>
    <w:rsid w:val="00B1340C"/>
    <w:rsid w:val="00B66F5B"/>
    <w:rsid w:val="00B877A8"/>
    <w:rsid w:val="00BB50ED"/>
    <w:rsid w:val="00BB52F8"/>
    <w:rsid w:val="00BC6941"/>
    <w:rsid w:val="00BD1E39"/>
    <w:rsid w:val="00BE3C1C"/>
    <w:rsid w:val="00BF79E4"/>
    <w:rsid w:val="00C03EED"/>
    <w:rsid w:val="00C17F03"/>
    <w:rsid w:val="00C26DC9"/>
    <w:rsid w:val="00C5703F"/>
    <w:rsid w:val="00C634A3"/>
    <w:rsid w:val="00C7256D"/>
    <w:rsid w:val="00C920B8"/>
    <w:rsid w:val="00CA2200"/>
    <w:rsid w:val="00CE721C"/>
    <w:rsid w:val="00D4347E"/>
    <w:rsid w:val="00D51150"/>
    <w:rsid w:val="00D53F2A"/>
    <w:rsid w:val="00D640C8"/>
    <w:rsid w:val="00D7049D"/>
    <w:rsid w:val="00D7594A"/>
    <w:rsid w:val="00D75CE8"/>
    <w:rsid w:val="00DA1993"/>
    <w:rsid w:val="00DA753C"/>
    <w:rsid w:val="00E03D60"/>
    <w:rsid w:val="00E154C6"/>
    <w:rsid w:val="00E841EC"/>
    <w:rsid w:val="00E91214"/>
    <w:rsid w:val="00EA2D0A"/>
    <w:rsid w:val="00EA7138"/>
    <w:rsid w:val="00EB0C0F"/>
    <w:rsid w:val="00EE0866"/>
    <w:rsid w:val="00F1724E"/>
    <w:rsid w:val="00F17E92"/>
    <w:rsid w:val="00F20C7D"/>
    <w:rsid w:val="00F22216"/>
    <w:rsid w:val="00F24C62"/>
    <w:rsid w:val="00F41005"/>
    <w:rsid w:val="00F54572"/>
    <w:rsid w:val="00F563E9"/>
    <w:rsid w:val="00F71EEB"/>
    <w:rsid w:val="00F752EF"/>
    <w:rsid w:val="00F86AA3"/>
    <w:rsid w:val="00F93BA1"/>
    <w:rsid w:val="00FB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96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Nahashon Murray</dc:creator>
  <cp:lastModifiedBy>Nahashon Murray</cp:lastModifiedBy>
  <cp:revision>26</cp:revision>
  <dcterms:created xsi:type="dcterms:W3CDTF">2019-11-18T06:30:00Z</dcterms:created>
  <dcterms:modified xsi:type="dcterms:W3CDTF">2019-11-21T08:17:00Z</dcterms:modified>
</cp:coreProperties>
</file>